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Załącznik nr 5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Na podstawie art. 13 Rozporządzenia Parlamentu Europejskiego i Rady (UE) 2016/679 z dnia 27 kwietnia 2016r.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  <w:bookmarkStart w:id="0" w:name="_GoBack"/>
      <w:bookmarkEnd w:id="0"/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 w:rsidP="00537AD9">
      <w:pPr>
        <w:numPr>
          <w:ilvl w:val="1"/>
          <w:numId w:val="5"/>
        </w:numPr>
        <w:tabs>
          <w:tab w:val="clear" w:pos="252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44058D">
      <w:headerReference w:type="default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159" w:rsidRDefault="00012159">
      <w:pPr>
        <w:spacing w:after="0" w:line="240" w:lineRule="auto"/>
      </w:pPr>
      <w:r>
        <w:separator/>
      </w:r>
    </w:p>
  </w:endnote>
  <w:endnote w:type="continuationSeparator" w:id="0">
    <w:p w:rsidR="00012159" w:rsidRDefault="0001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159" w:rsidRDefault="00012159">
      <w:pPr>
        <w:spacing w:after="0" w:line="240" w:lineRule="auto"/>
      </w:pPr>
      <w:r>
        <w:separator/>
      </w:r>
    </w:p>
  </w:footnote>
  <w:footnote w:type="continuationSeparator" w:id="0">
    <w:p w:rsidR="00012159" w:rsidRDefault="0001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C2" w:rsidRDefault="007348C2" w:rsidP="007348C2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hAnsi="Arial Narrow"/>
      </w:rPr>
      <w:t>„Dostawa sprzęgieł kompletnych i ich elementów”, nr sprawy WZ-091-107/25</w:t>
    </w:r>
  </w:p>
  <w:p w:rsidR="0044058D" w:rsidRDefault="00012159" w:rsidP="00726EA6">
    <w:pPr>
      <w:spacing w:after="0" w:line="240" w:lineRule="auto"/>
      <w:rPr>
        <w:rFonts w:eastAsia="Microsoft YaHei"/>
      </w:rPr>
    </w:pPr>
    <w:r>
      <w:rPr>
        <w:noProof/>
        <w:lang w:eastAsia="pl-PL"/>
      </w:rPr>
      <w:pict>
        <v:line id="_x0000_s2049" style="position:absolute;flip:y;z-index:1" from="9pt,7.55pt" to="531pt,7.5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67FA6C2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844026C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B0042C8E"/>
    <w:lvl w:ilvl="0" w:tplc="B11297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1180A956"/>
    <w:lvl w:ilvl="0" w:tplc="245A0B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 w:hint="default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C0AAF022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Arial Narrow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012159"/>
    <w:rsid w:val="0006535A"/>
    <w:rsid w:val="000E659D"/>
    <w:rsid w:val="000F5E68"/>
    <w:rsid w:val="001B45B3"/>
    <w:rsid w:val="0025483A"/>
    <w:rsid w:val="0044058D"/>
    <w:rsid w:val="004B0648"/>
    <w:rsid w:val="00537AD9"/>
    <w:rsid w:val="00555811"/>
    <w:rsid w:val="005D6E2B"/>
    <w:rsid w:val="006E35FC"/>
    <w:rsid w:val="007211D8"/>
    <w:rsid w:val="00726EA6"/>
    <w:rsid w:val="007348C2"/>
    <w:rsid w:val="007B666E"/>
    <w:rsid w:val="007E19B3"/>
    <w:rsid w:val="007E4ACC"/>
    <w:rsid w:val="008912C0"/>
    <w:rsid w:val="0094778D"/>
    <w:rsid w:val="00982251"/>
    <w:rsid w:val="00A3101F"/>
    <w:rsid w:val="00A43037"/>
    <w:rsid w:val="00AC5989"/>
    <w:rsid w:val="00AF3970"/>
    <w:rsid w:val="00B2379E"/>
    <w:rsid w:val="00C27AE2"/>
    <w:rsid w:val="00C9641A"/>
    <w:rsid w:val="00CD4BFE"/>
    <w:rsid w:val="00F2536B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Nagwektabeli">
    <w:name w:val="Nagłówek tabeli"/>
    <w:basedOn w:val="Normalny"/>
    <w:rsid w:val="000E659D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45</cp:revision>
  <dcterms:created xsi:type="dcterms:W3CDTF">2023-07-14T07:27:00Z</dcterms:created>
  <dcterms:modified xsi:type="dcterms:W3CDTF">2025-07-25T10:06:00Z</dcterms:modified>
</cp:coreProperties>
</file>